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C6" w:rsidRPr="00EA2BC6" w:rsidRDefault="00EA2BC6" w:rsidP="00EA2BC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EA2BC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2 – LISTA DE DOCUMENTOS PARA APRESENTAÇÃO DA PROPOSTA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Os seguintes documentos deverão ser anexados junto ao Formulário Eletrônico do sistema EVEREST, plataforma de submissão de propostas da Fundação de Amparo à Pesquisa Fundação de Amparo à Pesquisa FAPEMIG, de acordo com as instruções contidas na Chamada: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Estudo de Viabilidade Técnica, Econômica e Financeira; conforme item 6.2.3;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Declaração de comprometimento e da origem do aporte da contrapartida, conforme Anexo 1;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Currículo Lattes do Coordenador do Projeto;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Comprovação do vínculo do Coordenador do Proj</w:t>
      </w:r>
      <w:bookmarkStart w:id="0" w:name="_GoBack"/>
      <w:bookmarkEnd w:id="0"/>
      <w:r w:rsidRPr="00EA2BC6">
        <w:rPr>
          <w:rFonts w:ascii="Calibri" w:eastAsia="Times New Roman" w:hAnsi="Calibri" w:cs="Calibri"/>
          <w:color w:val="000000"/>
          <w:lang w:eastAsia="pt-BR"/>
        </w:rPr>
        <w:t>eto às empresas, Startups e Cooperativas proponentes;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Comprovação do vínculo dos membros da equipe junto às empresas, startups e cooperativas participantes do projeto ou com a sociedade de pessoas (no caso de cooperativas);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Plano de trabalho de bolsistas, se houver; 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Termo de Compromisso assinado pelo(s) representante(s) legal(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 xml:space="preserve">) da empresa(s),startup(s) e cooperativa(s) proponente(s)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(s), se houver, confirmando a participação dos membros de equipe, bem como a identificação das instalações e equipamentos existentes a serem disponibilizados para a execução das atividades previstas, conforme Anexo 3;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Instrumento Jurídico da Parceria, se houver, definindo a forma de cooperação estabelecida entre a proponente e a(s)entidade(s) parceira(s), conforme Anexo 4;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 xml:space="preserve">Comprovante de Inscrição e de Situação Cadastral no Cadastro Nacional de Pessoa Jurídica - CNPJ na Receita Federal do Brasil, com indicação do nome e do endereço da empresa proponente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 se houver;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Cópia do CPF e do RG, assim como do comprovante de residência, do(s) representante(s) legal(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 xml:space="preserve">) da empresa/cooperativa proponente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 se houver;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Ato de designação do(s) atual(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 xml:space="preserve">) dirigente(s) da proponente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 se houver (requerido somente caso o Contrato Social determine a necessidade e não aplicável no caso de empresário individual);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 xml:space="preserve">Cópia de Alvará de Funcionamento da proponente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 se houver, válido ou provisório, devendo nesta situação, posteriormente, no caso de seleção e contratação da proposta, apresentar documento definitivo;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 xml:space="preserve">Demonstrativo contábil do último exercício da empresa proponente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 se houver – Demonstração do Resultado do Exercício (DRE) ou extrato do último exercício no Simples Nacional dessas empresas;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 xml:space="preserve">Demonstrativo contábil da empresa proponente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 se houver, que evidencie qualquer atividade operacional, não operacional, patrimonial ou financeira até pelo menos 3 (três) meses antes do lançamento desta Chamada;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Licença Ambiental para o desenvolvimento do projeto ou declaração de sua não necessidade, conforme Anexo 5, assinada pelo(s) representante(s) legal(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 xml:space="preserve">) da proponente e da(s) empresa(s) </w:t>
      </w:r>
      <w:proofErr w:type="spellStart"/>
      <w:r w:rsidRPr="00EA2BC6">
        <w:rPr>
          <w:rFonts w:ascii="Calibri" w:eastAsia="Times New Roman" w:hAnsi="Calibri" w:cs="Calibri"/>
          <w:color w:val="000000"/>
          <w:lang w:eastAsia="pt-BR"/>
        </w:rPr>
        <w:t>co-executora</w:t>
      </w:r>
      <w:proofErr w:type="spellEnd"/>
      <w:r w:rsidRPr="00EA2BC6">
        <w:rPr>
          <w:rFonts w:ascii="Calibri" w:eastAsia="Times New Roman" w:hAnsi="Calibri" w:cs="Calibri"/>
          <w:color w:val="000000"/>
          <w:lang w:eastAsia="pt-BR"/>
        </w:rPr>
        <w:t>(s) se houver;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 xml:space="preserve">Certidões de regularidade no CAGEF, pela BENEFICIÁRIA DA CHAMADA, bem como para a empresa parceira, se houver. No caso de parceria com instituição de ciência e tecnologia (ICT), regularidade no CAGEC, conforme Portaria PRE n. 01/2021, ou atender à Portaria PRE n. </w:t>
      </w:r>
      <w:r w:rsidRPr="00EA2BC6">
        <w:rPr>
          <w:rFonts w:ascii="Calibri" w:eastAsia="Times New Roman" w:hAnsi="Calibri" w:cs="Calibri"/>
          <w:color w:val="000000"/>
          <w:lang w:eastAsia="pt-BR"/>
        </w:rPr>
        <w:lastRenderedPageBreak/>
        <w:t>12/</w:t>
      </w:r>
      <w:proofErr w:type="gramStart"/>
      <w:r w:rsidRPr="00EA2BC6">
        <w:rPr>
          <w:rFonts w:ascii="Calibri" w:eastAsia="Times New Roman" w:hAnsi="Calibri" w:cs="Calibri"/>
          <w:color w:val="000000"/>
          <w:lang w:eastAsia="pt-BR"/>
        </w:rPr>
        <w:t>2021 .</w:t>
      </w:r>
      <w:proofErr w:type="gramEnd"/>
      <w:r w:rsidRPr="00EA2BC6">
        <w:rPr>
          <w:rFonts w:ascii="Calibri" w:eastAsia="Times New Roman" w:hAnsi="Calibri" w:cs="Calibri"/>
          <w:color w:val="000000"/>
          <w:lang w:eastAsia="pt-BR"/>
        </w:rPr>
        <w:t xml:space="preserve"> Para a BENEFICIÁRIA DA CHAMADA e entidade (s) parceiras (s) apresentar regularidade no CAFIMP </w:t>
      </w:r>
      <w:hyperlink r:id="rId6" w:tgtFrame="_blank" w:history="1">
        <w:r w:rsidRPr="00EA2BC6">
          <w:rPr>
            <w:rFonts w:ascii="Calibri" w:eastAsia="Times New Roman" w:hAnsi="Calibri" w:cs="Calibri"/>
            <w:color w:val="0000FF"/>
            <w:u w:val="single"/>
            <w:lang w:eastAsia="pt-BR"/>
          </w:rPr>
          <w:t>(</w:t>
        </w:r>
      </w:hyperlink>
      <w:hyperlink r:id="rId7" w:tgtFrame="_blank" w:history="1">
        <w:r w:rsidRPr="00EA2BC6">
          <w:rPr>
            <w:rFonts w:ascii="Calibri" w:eastAsia="Times New Roman" w:hAnsi="Calibri" w:cs="Calibri"/>
            <w:color w:val="0000FF"/>
            <w:u w:val="single"/>
            <w:lang w:eastAsia="pt-BR"/>
          </w:rPr>
          <w:t>https://www.cagef.mg.gov.br/fornecedor-web</w:t>
        </w:r>
      </w:hyperlink>
      <w:r w:rsidRPr="00EA2BC6">
        <w:rPr>
          <w:rFonts w:ascii="Calibri" w:eastAsia="Times New Roman" w:hAnsi="Calibri" w:cs="Calibri"/>
          <w:color w:val="000000"/>
          <w:lang w:eastAsia="pt-BR"/>
        </w:rPr>
        <w:t>);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No caso de cooperativas, apresentação das demonstrações contábeis, Balanço Patrimonial e Demonstração de Sobras e Perdas;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Arquivo contendo todas as permissões e autorizações especiais de caráter ético ou legal, necessárias para a execução do projeto ou protocolo de submissão, quando for o caso;</w:t>
      </w:r>
    </w:p>
    <w:p w:rsidR="00EA2BC6" w:rsidRPr="00EA2BC6" w:rsidRDefault="00EA2BC6" w:rsidP="00EA2BC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BC6">
        <w:rPr>
          <w:rFonts w:ascii="Calibri" w:eastAsia="Times New Roman" w:hAnsi="Calibri" w:cs="Calibri"/>
          <w:color w:val="000000"/>
          <w:lang w:eastAsia="pt-BR"/>
        </w:rPr>
        <w:t>Declaração das empresas, startups e cooperativas atestando que não possuem em seus quadros societários pessoas com vínculo empregatício com a FAPEMIG, ou vínculo de parentesco com seus funcionários ou dirigentes em cumprimento à determinação contida no Acórdão TCU nº 2.063/2010.</w:t>
      </w:r>
    </w:p>
    <w:p w:rsidR="007F0846" w:rsidRPr="00EA2BC6" w:rsidRDefault="007F0846" w:rsidP="00EA2BC6"/>
    <w:sectPr w:rsidR="007F0846" w:rsidRPr="00EA2B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84" w:rsidRDefault="008E7F84" w:rsidP="00384A53">
      <w:pPr>
        <w:spacing w:after="0" w:line="240" w:lineRule="auto"/>
      </w:pPr>
      <w:r>
        <w:separator/>
      </w:r>
    </w:p>
  </w:endnote>
  <w:endnote w:type="continuationSeparator" w:id="0">
    <w:p w:rsidR="008E7F84" w:rsidRDefault="008E7F84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84" w:rsidRDefault="008E7F84" w:rsidP="00384A53">
      <w:pPr>
        <w:spacing w:after="0" w:line="240" w:lineRule="auto"/>
      </w:pPr>
      <w:r>
        <w:separator/>
      </w:r>
    </w:p>
  </w:footnote>
  <w:footnote w:type="continuationSeparator" w:id="0">
    <w:p w:rsidR="008E7F84" w:rsidRDefault="008E7F84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84A53"/>
    <w:rsid w:val="004F1E7E"/>
    <w:rsid w:val="00596CC5"/>
    <w:rsid w:val="007F0846"/>
    <w:rsid w:val="008E7F84"/>
    <w:rsid w:val="00B93FD9"/>
    <w:rsid w:val="00CD4A4D"/>
    <w:rsid w:val="00E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E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2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gef.mg.gov.br/fornecedor-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i.mg.gov.br/sei/(https:/www.cagef.mg.gov.br/fornecedor-web/br/gov/prodemge/seplag/fornecedor/publico/index.zu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4</cp:revision>
  <dcterms:created xsi:type="dcterms:W3CDTF">2022-06-09T17:24:00Z</dcterms:created>
  <dcterms:modified xsi:type="dcterms:W3CDTF">2022-06-10T12:14:00Z</dcterms:modified>
</cp:coreProperties>
</file>