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F5" w:rsidRPr="00F53570" w:rsidRDefault="00D617F5" w:rsidP="00D617F5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 w:rsidRPr="00F53570">
        <w:rPr>
          <w:rFonts w:ascii="Arial" w:eastAsia="Arial Unicode MS" w:hAnsi="Arial" w:cs="Arial"/>
          <w:b/>
          <w:bCs/>
          <w:sz w:val="32"/>
          <w:szCs w:val="32"/>
        </w:rPr>
        <w:t>ANEXO III</w:t>
      </w:r>
    </w:p>
    <w:p w:rsidR="00D617F5" w:rsidRPr="00F53570" w:rsidRDefault="00D617F5" w:rsidP="00D617F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53570">
        <w:rPr>
          <w:rFonts w:ascii="Arial" w:eastAsia="Arial Unicode MS" w:hAnsi="Arial" w:cs="Arial"/>
          <w:b/>
          <w:sz w:val="28"/>
          <w:szCs w:val="28"/>
        </w:rPr>
        <w:t>Chamada FAPEMIG 05/2021</w:t>
      </w:r>
    </w:p>
    <w:p w:rsidR="00D617F5" w:rsidRPr="00F53570" w:rsidRDefault="00D617F5" w:rsidP="00D617F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5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2204"/>
        <w:gridCol w:w="3276"/>
      </w:tblGrid>
      <w:tr w:rsidR="00D617F5" w:rsidRPr="00F53570" w:rsidTr="00D73BFC">
        <w:trPr>
          <w:trHeight w:val="1028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</w:rPr>
              <w:t>Indicadores</w:t>
            </w:r>
          </w:p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</w:rPr>
              <w:t>Período entre 2016 e 2020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</w:rPr>
              <w:t>Quantidade/Valor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b/>
                <w:sz w:val="24"/>
                <w:szCs w:val="24"/>
              </w:rPr>
              <w:t>Cite e descreva até dois casos de destaque para cada indicador, se houver</w:t>
            </w:r>
          </w:p>
        </w:tc>
      </w:tr>
      <w:tr w:rsidR="00D617F5" w:rsidRPr="00F53570" w:rsidTr="00D73BFC">
        <w:trPr>
          <w:trHeight w:val="1160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Atendimentos a discentes, docentes, pesquisadores e ou inventores independentes realizados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829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Atendimentos a empresas realizados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930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Atendimentos realizados a outros NITs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187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 xml:space="preserve">Capacitações realizadas pelo(s) NIT (incluir na contagem o número de palestras e cursos ministrados pelo(s) NIT, seja no âmbito da própria ICTMG ou fora dela)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D617F5" w:rsidRPr="00F53570" w:rsidTr="00D73BFC">
        <w:trPr>
          <w:trHeight w:val="1187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  <w:lang w:eastAsia="pt-BR"/>
              </w:rPr>
              <w:t>Capacitações realizadas pelos profissionais atuantes no(s)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227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  <w:lang w:eastAsia="pt-BR"/>
              </w:rPr>
              <w:t>Produção científica e ou tecnológica gerada em temas afins à atuação do(s) NIT, como artigos científicos, dissertações, teses, metodologias para valoração de tecnologias, metodologias para prospecção tecnológica, softwares de gestão do conhecimento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227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Proteções intelectuais (software, cultivares, marcas, patentes, desenhos industriais, entre outras) realizadas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600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Transferências de Tecnologia realizadas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559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 xml:space="preserve">Contratos de prestação de serviços e ou serviços tecnológicos analisados pelo(s) NIT 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734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lastRenderedPageBreak/>
              <w:t>Contratos de PD&amp;I analisados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128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Contratos de compartilhamento e ou permissão de uso de laboratórios analisados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022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Prospecções tecnológicas realizadas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742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Interações entre empresas e a(s) ICTMG auxiliadas pelo(s) NIT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D617F5" w:rsidRPr="00F53570" w:rsidTr="00D73BFC">
        <w:trPr>
          <w:trHeight w:val="1085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 xml:space="preserve">Recursos financeiros recebidos pelo(s) NIT em virtude de transferência de tecnologia e de </w:t>
            </w:r>
            <w:proofErr w:type="spellStart"/>
            <w:r w:rsidRPr="00F53570">
              <w:rPr>
                <w:rFonts w:ascii="Arial" w:eastAsia="Calibri" w:hAnsi="Arial" w:cs="Arial"/>
                <w:i/>
                <w:sz w:val="24"/>
                <w:szCs w:val="24"/>
              </w:rPr>
              <w:t>Know</w:t>
            </w:r>
            <w:proofErr w:type="spellEnd"/>
            <w:r w:rsidRPr="00F53570">
              <w:rPr>
                <w:rFonts w:ascii="Arial" w:eastAsia="Calibri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F53570">
              <w:rPr>
                <w:rFonts w:ascii="Arial" w:eastAsia="Calibri" w:hAnsi="Arial" w:cs="Arial"/>
                <w:i/>
                <w:sz w:val="24"/>
                <w:szCs w:val="24"/>
              </w:rPr>
              <w:t>How</w:t>
            </w:r>
            <w:proofErr w:type="spellEnd"/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617F5" w:rsidRPr="00F53570" w:rsidTr="00D73BFC">
        <w:trPr>
          <w:trHeight w:val="1076"/>
        </w:trPr>
        <w:tc>
          <w:tcPr>
            <w:tcW w:w="5055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53570">
              <w:rPr>
                <w:rFonts w:ascii="Arial" w:eastAsia="Calibri" w:hAnsi="Arial" w:cs="Arial"/>
                <w:sz w:val="24"/>
                <w:szCs w:val="24"/>
              </w:rPr>
              <w:t>Outros recursos financeiros recebidos/captados pelo(s) NIT em decorrência dos seus serviços prestados e ou de apoio de agências de fomento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79" w:type="dxa"/>
            <w:shd w:val="clear" w:color="auto" w:fill="auto"/>
            <w:vAlign w:val="center"/>
          </w:tcPr>
          <w:p w:rsidR="00D617F5" w:rsidRPr="00F53570" w:rsidRDefault="00D617F5" w:rsidP="00D73BFC">
            <w:pPr>
              <w:spacing w:after="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617F5" w:rsidRPr="00F53570" w:rsidRDefault="00D617F5" w:rsidP="00D617F5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929B9" w:rsidRDefault="006929B9"/>
    <w:sectPr w:rsidR="006929B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964" w:rsidRDefault="006E2964" w:rsidP="006E2964">
      <w:pPr>
        <w:spacing w:after="0" w:line="240" w:lineRule="auto"/>
      </w:pPr>
      <w:r>
        <w:separator/>
      </w:r>
    </w:p>
  </w:endnote>
  <w:endnote w:type="continuationSeparator" w:id="0">
    <w:p w:rsidR="006E2964" w:rsidRDefault="006E2964" w:rsidP="006E2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964" w:rsidRDefault="006E2964" w:rsidP="006E2964">
      <w:pPr>
        <w:spacing w:after="0" w:line="240" w:lineRule="auto"/>
      </w:pPr>
      <w:r>
        <w:separator/>
      </w:r>
    </w:p>
  </w:footnote>
  <w:footnote w:type="continuationSeparator" w:id="0">
    <w:p w:rsidR="006E2964" w:rsidRDefault="006E2964" w:rsidP="006E2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964" w:rsidRDefault="006E2964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01D206">
          <wp:simplePos x="0" y="0"/>
          <wp:positionH relativeFrom="column">
            <wp:posOffset>-3810</wp:posOffset>
          </wp:positionH>
          <wp:positionV relativeFrom="page">
            <wp:posOffset>447675</wp:posOffset>
          </wp:positionV>
          <wp:extent cx="645795" cy="523875"/>
          <wp:effectExtent l="0" t="0" r="190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F5"/>
    <w:rsid w:val="006929B9"/>
    <w:rsid w:val="006E2964"/>
    <w:rsid w:val="00910357"/>
    <w:rsid w:val="0099494B"/>
    <w:rsid w:val="00D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03E7A-A1BC-4895-9C28-197D260A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2964"/>
  </w:style>
  <w:style w:type="paragraph" w:styleId="Rodap">
    <w:name w:val="footer"/>
    <w:basedOn w:val="Normal"/>
    <w:link w:val="RodapChar"/>
    <w:uiPriority w:val="99"/>
    <w:unhideWhenUsed/>
    <w:rsid w:val="006E29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Fernando de Oliveira Vilela</dc:creator>
  <cp:keywords/>
  <dc:description/>
  <cp:lastModifiedBy>Jose Fernando de Oliveira Vilela</cp:lastModifiedBy>
  <cp:revision>4</cp:revision>
  <dcterms:created xsi:type="dcterms:W3CDTF">2021-07-02T12:43:00Z</dcterms:created>
  <dcterms:modified xsi:type="dcterms:W3CDTF">2021-07-02T13:09:00Z</dcterms:modified>
</cp:coreProperties>
</file>