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691" w:rsidRPr="002A6691" w:rsidRDefault="002A6691" w:rsidP="002A6691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2A669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TIMBRE DA INSTITUIÇÃO</w:t>
      </w:r>
    </w:p>
    <w:p w:rsidR="00CA4671" w:rsidRPr="002A6691" w:rsidRDefault="00CA4671" w:rsidP="002A6691">
      <w:pPr>
        <w:pStyle w:val="textocentralizado"/>
        <w:spacing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b/>
          <w:bCs/>
          <w:color w:val="000000"/>
        </w:rPr>
        <w:t>Chamada FAPEMIG 02/2024</w:t>
      </w:r>
    </w:p>
    <w:p w:rsidR="00CA4671" w:rsidRPr="002A6691" w:rsidRDefault="00CA4671" w:rsidP="002A6691">
      <w:pPr>
        <w:pStyle w:val="textocentralizado"/>
        <w:spacing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b/>
          <w:bCs/>
          <w:color w:val="000000"/>
        </w:rPr>
        <w:t>TERMO DE ANUÊNCIA – ATUAÇÃO DA EXECUTORA SEM A UTILIZAÇÃO DE FUNDAÇÃO DE APOIO</w:t>
      </w:r>
    </w:p>
    <w:p w:rsidR="00CA4671" w:rsidRPr="002A6691" w:rsidRDefault="00CA4671" w:rsidP="002A6691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 </w:t>
      </w:r>
    </w:p>
    <w:p w:rsidR="00CA4671" w:rsidRPr="002A6691" w:rsidRDefault="00CA4671" w:rsidP="002A6691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Nos termos da Chamada FAPEMIG 02/2024 – Programa de Apoio a Instalações Multiusuários, a Proponente poderá indicar uma Fundação de Apoio para gerenciamento dos recursos aprovados, a qual deverá observar os termos de cadastro previstos na Portaria PRE nº 01/2021, porém, a Proponente &lt;&gt;, neste ato representada pelo(a) seu(sua) representante legal, &lt;&gt;, inscrito(a) no CPF sob o nº &lt;&lt; Nº XXX.XXX.X</w:t>
      </w:r>
      <w:bookmarkStart w:id="0" w:name="_GoBack"/>
      <w:bookmarkEnd w:id="0"/>
      <w:r w:rsidRPr="002A6691">
        <w:rPr>
          <w:rFonts w:ascii="Arial" w:hAnsi="Arial" w:cs="Arial"/>
          <w:color w:val="000000"/>
        </w:rPr>
        <w:t>XX-XX &gt;&gt;, DECLARA que está habilitada para operacionalizar o gerenciamento administrativo, jurídico e financeiro dos recursos aprovados, sem a utilização de uma Fundação de Apoio, inclusive com a responsabilidade integral pela Prestação de Contas Técnica/Financeira.</w:t>
      </w:r>
    </w:p>
    <w:p w:rsidR="00CA4671" w:rsidRPr="002A6691" w:rsidRDefault="00CA4671" w:rsidP="002A6691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 </w:t>
      </w:r>
    </w:p>
    <w:p w:rsidR="00CA4671" w:rsidRPr="002A6691" w:rsidRDefault="00CA4671" w:rsidP="002A6691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Cidade, data.</w:t>
      </w:r>
    </w:p>
    <w:p w:rsidR="00CA4671" w:rsidRPr="002A6691" w:rsidRDefault="00CA4671" w:rsidP="002A6691">
      <w:pPr>
        <w:pStyle w:val="textocentralizado"/>
        <w:spacing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Nome do Representante Legal</w:t>
      </w:r>
    </w:p>
    <w:p w:rsidR="00CA4671" w:rsidRPr="002A6691" w:rsidRDefault="00CA4671" w:rsidP="002A6691">
      <w:pPr>
        <w:pStyle w:val="textocentralizado"/>
        <w:spacing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Cargo/Função do Representante Legal</w:t>
      </w:r>
    </w:p>
    <w:p w:rsidR="00CA4671" w:rsidRPr="002A6691" w:rsidRDefault="00CA4671" w:rsidP="002A6691">
      <w:pPr>
        <w:pStyle w:val="textocentralizado"/>
        <w:spacing w:line="360" w:lineRule="auto"/>
        <w:ind w:left="120" w:right="120"/>
        <w:jc w:val="center"/>
        <w:rPr>
          <w:rFonts w:ascii="Arial" w:hAnsi="Arial" w:cs="Arial"/>
          <w:color w:val="000000"/>
        </w:rPr>
      </w:pPr>
      <w:r w:rsidRPr="002A6691">
        <w:rPr>
          <w:rFonts w:ascii="Arial" w:hAnsi="Arial" w:cs="Arial"/>
          <w:color w:val="000000"/>
        </w:rPr>
        <w:t>(Assinatura manuscrita e carimbo ou Assinatura Eletrônica)</w:t>
      </w:r>
    </w:p>
    <w:p w:rsidR="00E01ABB" w:rsidRDefault="002A6691"/>
    <w:sectPr w:rsidR="00E01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71"/>
    <w:rsid w:val="00161DA1"/>
    <w:rsid w:val="002A6691"/>
    <w:rsid w:val="00CA4671"/>
    <w:rsid w:val="00F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B8EB-F575-4247-8D5C-16F5E483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C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A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784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Quezia de Souza Campos</dc:creator>
  <cp:keywords/>
  <dc:description/>
  <cp:lastModifiedBy>Quezia de Souza Campos</cp:lastModifiedBy>
  <cp:revision>2</cp:revision>
  <dcterms:created xsi:type="dcterms:W3CDTF">2024-01-15T11:46:00Z</dcterms:created>
  <dcterms:modified xsi:type="dcterms:W3CDTF">2024-01-15T12:15:00Z</dcterms:modified>
</cp:coreProperties>
</file>